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F4E07" w:rsidRDefault="00C95B54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F4E07" w:rsidRDefault="004F4E0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F4E07" w:rsidRDefault="004F4E0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F4E07" w:rsidRDefault="004F4E07"/>
    <w:p w14:paraId="00000005" w14:textId="77777777" w:rsidR="004F4E07" w:rsidRDefault="004F4E07"/>
    <w:p w14:paraId="00000006" w14:textId="77777777" w:rsidR="004F4E07" w:rsidRDefault="00C95B5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F4E07" w:rsidRDefault="004F4E0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F4E07" w:rsidRDefault="004F4E0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F4E07" w:rsidRDefault="00C95B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F4E07" w:rsidRDefault="004F4E0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F4E07" w:rsidRDefault="004F4E0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F4E07" w:rsidRDefault="00C95B5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4F4E07" w:rsidRDefault="004F4E0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F4E07" w:rsidRDefault="00C95B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4F4E07" w:rsidRDefault="00C95B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4F4E07" w:rsidRDefault="00C95B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4F4E07" w:rsidRDefault="00C95B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4F4E07" w:rsidRDefault="004F4E07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F4E07" w:rsidRDefault="004F4E0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F4E07" w:rsidRDefault="004F4E0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F4E07" w:rsidRDefault="004F4E0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F4E07" w:rsidRDefault="004F4E07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4F4E07" w:rsidRDefault="00C95B5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4F4E07" w:rsidRDefault="004F4E07"/>
    <w:p w14:paraId="00000019" w14:textId="77777777" w:rsidR="004F4E07" w:rsidRDefault="00C95B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4F4E07" w:rsidRDefault="00C95B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4F4E07" w:rsidRDefault="004F4E07"/>
    <w:sectPr w:rsidR="004F4E07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D2B16" w14:textId="77777777" w:rsidR="00C95B54" w:rsidRDefault="00C95B54">
      <w:r>
        <w:separator/>
      </w:r>
    </w:p>
  </w:endnote>
  <w:endnote w:type="continuationSeparator" w:id="0">
    <w:p w14:paraId="028E5EC8" w14:textId="77777777" w:rsidR="00C95B54" w:rsidRDefault="00C9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4F4E07" w:rsidRDefault="00C95B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3CFFA" w14:textId="77777777" w:rsidR="00C95B54" w:rsidRDefault="00C95B54">
      <w:r>
        <w:separator/>
      </w:r>
    </w:p>
  </w:footnote>
  <w:footnote w:type="continuationSeparator" w:id="0">
    <w:p w14:paraId="71581B88" w14:textId="77777777" w:rsidR="00C95B54" w:rsidRDefault="00C95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4F4E07" w:rsidRDefault="00C95B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4F4E07" w:rsidRDefault="004F4E07">
    <w:pPr>
      <w:rPr>
        <w:rFonts w:ascii="Cambria" w:eastAsia="Cambria" w:hAnsi="Cambria" w:cs="Cambria"/>
        <w:b/>
        <w:sz w:val="20"/>
        <w:szCs w:val="20"/>
      </w:rPr>
    </w:pPr>
  </w:p>
  <w:p w14:paraId="0000001F" w14:textId="3D2FEB78" w:rsidR="004F4E07" w:rsidRDefault="00C95B54" w:rsidP="008F49CF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  <w:r w:rsidR="008F49CF">
      <w:rPr>
        <w:rFonts w:ascii="Cambria" w:eastAsia="Cambria" w:hAnsi="Cambria" w:cs="Cambria"/>
        <w:b/>
        <w:sz w:val="20"/>
        <w:szCs w:val="20"/>
      </w:rPr>
      <w:t xml:space="preserve"> </w:t>
    </w: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8F49CF" w:rsidRPr="008F49CF">
      <w:rPr>
        <w:rFonts w:ascii="Cambria" w:eastAsia="Cambria" w:hAnsi="Cambria" w:cs="Cambria"/>
        <w:b/>
        <w:sz w:val="20"/>
        <w:szCs w:val="20"/>
      </w:rPr>
      <w:t>CDE-55001021-1</w:t>
    </w:r>
    <w:r w:rsidR="008F49CF">
      <w:rPr>
        <w:rFonts w:ascii="Cambria" w:eastAsia="Cambria" w:hAnsi="Cambria" w:cs="Cambria"/>
        <w:b/>
        <w:sz w:val="20"/>
        <w:szCs w:val="20"/>
      </w:rPr>
      <w:t xml:space="preserve"> </w:t>
    </w:r>
    <w:r w:rsidR="008F49CF" w:rsidRPr="008F49CF">
      <w:rPr>
        <w:rFonts w:ascii="Cambria" w:eastAsia="Cambria" w:hAnsi="Cambria" w:cs="Cambria"/>
        <w:b/>
        <w:sz w:val="20"/>
        <w:szCs w:val="20"/>
      </w:rPr>
      <w:t>PARA LA ADQUISICIÓN DE MATERIAL IMPRESO E INFORMACIÓN DIGITAL.</w:t>
    </w:r>
  </w:p>
  <w:p w14:paraId="00000020" w14:textId="77777777" w:rsidR="004F4E07" w:rsidRDefault="004F4E0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D5484"/>
    <w:multiLevelType w:val="multilevel"/>
    <w:tmpl w:val="0BB21C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4E07"/>
    <w:rsid w:val="004F4E07"/>
    <w:rsid w:val="008F49CF"/>
    <w:rsid w:val="00C9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2022-03-24T17:52:00Z</dcterms:modified>
</cp:coreProperties>
</file>